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E0" w:rsidRPr="00BC74F3" w:rsidRDefault="00482DE0" w:rsidP="00482DE0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BC74F3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82DE0" w:rsidRPr="00BC74F3" w:rsidRDefault="00482DE0" w:rsidP="00482DE0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BC74F3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482DE0" w:rsidRPr="00BC74F3" w:rsidRDefault="00482DE0" w:rsidP="00482DE0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BC74F3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BC74F3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82DE0" w:rsidRPr="00BC74F3" w:rsidRDefault="00482DE0" w:rsidP="00482DE0">
      <w:pPr>
        <w:pStyle w:val="a6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8"/>
        <w:gridCol w:w="4037"/>
      </w:tblGrid>
      <w:tr w:rsidR="00482DE0" w:rsidRPr="009B6341" w:rsidTr="00336702">
        <w:tc>
          <w:tcPr>
            <w:tcW w:w="5442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2DE0" w:rsidRPr="009B6341" w:rsidTr="00336702">
        <w:tc>
          <w:tcPr>
            <w:tcW w:w="5442" w:type="dxa"/>
          </w:tcPr>
          <w:p w:rsidR="00482DE0" w:rsidRPr="00BC74F3" w:rsidRDefault="00482DE0" w:rsidP="00336702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82DE0" w:rsidRPr="00BC74F3" w:rsidRDefault="00482DE0" w:rsidP="00482DE0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82DE0" w:rsidRPr="00BC74F3" w:rsidRDefault="00482DE0" w:rsidP="00482DE0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482DE0" w:rsidRPr="00BC74F3" w:rsidRDefault="006C1EE8" w:rsidP="00482DE0">
      <w:pPr>
        <w:pStyle w:val="a6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«_____»____</w:t>
      </w:r>
      <w:r w:rsidR="00482DE0" w:rsidRPr="00BC74F3">
        <w:rPr>
          <w:rFonts w:ascii="Times New Roman" w:hAnsi="Times New Roman"/>
          <w:sz w:val="24"/>
          <w:szCs w:val="24"/>
          <w:lang w:val="kk-KZ"/>
        </w:rPr>
        <w:t>____202</w:t>
      </w:r>
      <w:r w:rsidR="009B6341">
        <w:rPr>
          <w:rFonts w:ascii="Times New Roman" w:hAnsi="Times New Roman"/>
          <w:sz w:val="24"/>
          <w:szCs w:val="24"/>
          <w:lang w:val="kk-KZ"/>
        </w:rPr>
        <w:t>4</w:t>
      </w:r>
      <w:r>
        <w:rPr>
          <w:rFonts w:ascii="Times New Roman" w:hAnsi="Times New Roman"/>
          <w:sz w:val="24"/>
          <w:szCs w:val="24"/>
          <w:lang w:val="kk-KZ"/>
        </w:rPr>
        <w:t xml:space="preserve"> ж., хаттама № __</w:t>
      </w:r>
      <w:r w:rsidR="00482DE0" w:rsidRPr="00BC74F3">
        <w:rPr>
          <w:rFonts w:ascii="Times New Roman" w:hAnsi="Times New Roman"/>
          <w:sz w:val="24"/>
          <w:szCs w:val="24"/>
          <w:lang w:val="kk-KZ"/>
        </w:rPr>
        <w:t xml:space="preserve">_     </w:t>
      </w:r>
    </w:p>
    <w:tbl>
      <w:tblPr>
        <w:tblStyle w:val="a3"/>
        <w:tblW w:w="710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129"/>
      </w:tblGrid>
      <w:tr w:rsidR="00482DE0" w:rsidRPr="00BC74F3" w:rsidTr="00336702">
        <w:tc>
          <w:tcPr>
            <w:tcW w:w="2977" w:type="dxa"/>
          </w:tcPr>
          <w:p w:rsidR="00482DE0" w:rsidRPr="00BC74F3" w:rsidRDefault="00482DE0" w:rsidP="0033670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BC74F3" w:rsidRDefault="00482DE0" w:rsidP="0033670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Факультеттің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482DE0" w:rsidRPr="00BC74F3" w:rsidRDefault="00482DE0" w:rsidP="00336702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6C1EE8">
              <w:rPr>
                <w:rFonts w:ascii="Times New Roman" w:hAnsi="Times New Roman"/>
                <w:sz w:val="24"/>
                <w:szCs w:val="24"/>
                <w:lang w:val="kk-KZ"/>
              </w:rPr>
              <w:t>Мейрбаев Б.Б.</w:t>
            </w:r>
          </w:p>
        </w:tc>
      </w:tr>
    </w:tbl>
    <w:p w:rsidR="00482DE0" w:rsidRPr="00BC74F3" w:rsidRDefault="00482DE0" w:rsidP="00482DE0">
      <w:pPr>
        <w:pStyle w:val="a6"/>
        <w:jc w:val="right"/>
        <w:rPr>
          <w:rFonts w:ascii="Times New Roman" w:hAnsi="Times New Roman"/>
          <w:sz w:val="24"/>
          <w:szCs w:val="24"/>
          <w:lang w:val="en-US"/>
        </w:rPr>
      </w:pPr>
      <w:r w:rsidRPr="00BC74F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82DE0" w:rsidRPr="00BC74F3" w:rsidRDefault="00482DE0" w:rsidP="00482DE0">
      <w:pPr>
        <w:pStyle w:val="a6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482DE0" w:rsidRPr="00BC74F3" w:rsidRDefault="00482DE0" w:rsidP="00482DE0">
      <w:pPr>
        <w:pStyle w:val="a6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482DE0" w:rsidRDefault="00482DE0" w:rsidP="00482D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BC74F3" w:rsidRPr="00BC74F3" w:rsidRDefault="00BC74F3" w:rsidP="00482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74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2DE0" w:rsidRPr="00BC74F3" w:rsidRDefault="00482DE0" w:rsidP="00482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D7D1A" w:rsidRPr="00BC74F3">
        <w:rPr>
          <w:rFonts w:ascii="Times New Roman" w:hAnsi="Times New Roman" w:cs="Times New Roman"/>
          <w:b/>
          <w:bCs/>
          <w:sz w:val="24"/>
          <w:szCs w:val="24"/>
          <w:lang w:val="kk-KZ"/>
        </w:rPr>
        <w:t>PТ0432</w:t>
      </w:r>
      <w:r w:rsidRPr="00BC74F3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BC7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Білім берудегі педагогикалық технологиялар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</w:t>
      </w:r>
    </w:p>
    <w:p w:rsidR="00482DE0" w:rsidRPr="00BC74F3" w:rsidRDefault="00482DE0" w:rsidP="0048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пәні бойынша</w:t>
      </w:r>
    </w:p>
    <w:p w:rsidR="00482DE0" w:rsidRPr="00BC74F3" w:rsidRDefault="00482DE0" w:rsidP="0048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482DE0" w:rsidRPr="00BC74F3" w:rsidRDefault="00482DE0" w:rsidP="00482DE0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9B634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B4CAB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9B634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>оқу жылы</w:t>
      </w:r>
    </w:p>
    <w:p w:rsidR="00482DE0" w:rsidRPr="00BC74F3" w:rsidRDefault="00B73E48" w:rsidP="00482DE0">
      <w:pPr>
        <w:pStyle w:val="a4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4</w:t>
      </w:r>
      <w:r w:rsidR="00482DE0" w:rsidRPr="00BC74F3">
        <w:rPr>
          <w:bCs/>
          <w:sz w:val="24"/>
          <w:szCs w:val="24"/>
        </w:rPr>
        <w:t xml:space="preserve"> курс, қазақ бөлімі</w:t>
      </w:r>
    </w:p>
    <w:p w:rsidR="00482DE0" w:rsidRPr="00BC74F3" w:rsidRDefault="00482DE0" w:rsidP="00482DE0">
      <w:pPr>
        <w:pStyle w:val="a4"/>
        <w:rPr>
          <w:sz w:val="24"/>
          <w:szCs w:val="24"/>
        </w:rPr>
      </w:pPr>
    </w:p>
    <w:p w:rsidR="00482DE0" w:rsidRPr="00BC74F3" w:rsidRDefault="00482DE0" w:rsidP="00482DE0">
      <w:pPr>
        <w:pStyle w:val="a4"/>
        <w:rPr>
          <w:sz w:val="24"/>
          <w:szCs w:val="24"/>
        </w:rPr>
      </w:pPr>
    </w:p>
    <w:p w:rsidR="00482DE0" w:rsidRPr="00BC74F3" w:rsidRDefault="00482DE0" w:rsidP="00482DE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DE0" w:rsidRPr="00BC74F3" w:rsidRDefault="00482DE0" w:rsidP="00482DE0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DE0" w:rsidRPr="00BC74F3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482DE0" w:rsidRPr="00BC74F3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74F3" w:rsidRPr="00BC74F3" w:rsidRDefault="00BC74F3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6B4CAB" w:rsidP="00482DE0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Алматы, 202</w:t>
      </w:r>
      <w:r w:rsidR="009B6341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</w:p>
    <w:p w:rsidR="00482DE0" w:rsidRPr="00BC74F3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2DE0" w:rsidRPr="00BC74F3" w:rsidRDefault="00482DE0" w:rsidP="00482DE0">
      <w:pPr>
        <w:pStyle w:val="a4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BC74F3">
        <w:rPr>
          <w:sz w:val="24"/>
          <w:szCs w:val="24"/>
        </w:rPr>
        <w:lastRenderedPageBreak/>
        <w:t xml:space="preserve">Пән бойынша қорытынды емтихан бағдарламасын дайындаған педагогика және білім беру менеджменті </w:t>
      </w:r>
      <w:r w:rsidR="004576A9">
        <w:rPr>
          <w:sz w:val="24"/>
          <w:szCs w:val="24"/>
        </w:rPr>
        <w:t xml:space="preserve">кафедрасының </w:t>
      </w:r>
      <w:r w:rsidR="00D10C46">
        <w:rPr>
          <w:sz w:val="24"/>
          <w:szCs w:val="24"/>
        </w:rPr>
        <w:t>доценті</w:t>
      </w:r>
      <w:r w:rsidR="009A3E69">
        <w:rPr>
          <w:sz w:val="24"/>
          <w:szCs w:val="24"/>
        </w:rPr>
        <w:t>, п.ғ.к.</w:t>
      </w:r>
      <w:r w:rsidRPr="00BC74F3">
        <w:rPr>
          <w:sz w:val="24"/>
          <w:szCs w:val="24"/>
        </w:rPr>
        <w:t xml:space="preserve"> </w:t>
      </w:r>
      <w:r w:rsidR="00D10C46">
        <w:rPr>
          <w:sz w:val="24"/>
          <w:szCs w:val="24"/>
        </w:rPr>
        <w:t>Текесбаева А.М.</w:t>
      </w:r>
    </w:p>
    <w:p w:rsidR="00482DE0" w:rsidRPr="00BC74F3" w:rsidRDefault="00482DE0" w:rsidP="00482DE0">
      <w:pPr>
        <w:pStyle w:val="a4"/>
        <w:rPr>
          <w:sz w:val="24"/>
          <w:szCs w:val="24"/>
        </w:rPr>
      </w:pPr>
    </w:p>
    <w:p w:rsidR="00482DE0" w:rsidRPr="00BC74F3" w:rsidRDefault="00482DE0" w:rsidP="00482DE0">
      <w:pPr>
        <w:pStyle w:val="a4"/>
        <w:spacing w:before="1"/>
        <w:rPr>
          <w:sz w:val="24"/>
          <w:szCs w:val="24"/>
        </w:rPr>
      </w:pPr>
    </w:p>
    <w:p w:rsidR="00482DE0" w:rsidRPr="00BC74F3" w:rsidRDefault="00482DE0" w:rsidP="00482D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  <w:gridCol w:w="4033"/>
      </w:tblGrid>
      <w:tr w:rsidR="00482DE0" w:rsidRPr="009B6341" w:rsidTr="00336702">
        <w:tc>
          <w:tcPr>
            <w:tcW w:w="5442" w:type="dxa"/>
            <w:hideMark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</w:tc>
        <w:tc>
          <w:tcPr>
            <w:tcW w:w="4129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2DE0" w:rsidRPr="009B6341" w:rsidTr="00336702">
        <w:tc>
          <w:tcPr>
            <w:tcW w:w="5442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2DE0" w:rsidRPr="00BC74F3" w:rsidTr="00336702">
        <w:trPr>
          <w:trHeight w:val="199"/>
        </w:trPr>
        <w:tc>
          <w:tcPr>
            <w:tcW w:w="5442" w:type="dxa"/>
            <w:hideMark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82DE0" w:rsidRPr="00BC74F3" w:rsidTr="00336702">
        <w:tc>
          <w:tcPr>
            <w:tcW w:w="5442" w:type="dxa"/>
          </w:tcPr>
          <w:p w:rsidR="00482DE0" w:rsidRPr="00BC74F3" w:rsidRDefault="00482DE0" w:rsidP="00336702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«_____»___</w:t>
            </w:r>
            <w:r w:rsidR="006B4C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____202</w:t>
            </w:r>
            <w:r w:rsidR="009B63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ж., хаттама № ____                                       </w:t>
            </w: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6C1EE8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1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9" w:type="dxa"/>
          </w:tcPr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BC74F3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2DE0" w:rsidRPr="006C1EE8" w:rsidRDefault="00482DE0" w:rsidP="0033670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C1E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82DE0" w:rsidRPr="006C1EE8" w:rsidRDefault="00482DE0" w:rsidP="00482DE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82DE0" w:rsidRPr="00BC74F3" w:rsidRDefault="00482DE0" w:rsidP="00482D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4F3" w:rsidRPr="006B4CAB" w:rsidRDefault="00BC74F3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EE8" w:rsidRPr="006B4CAB" w:rsidRDefault="006C1EE8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6B4CAB" w:rsidRDefault="00482DE0" w:rsidP="00482D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DE0" w:rsidRPr="00BC74F3" w:rsidRDefault="00482DE0" w:rsidP="00482DE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 w:rsidRPr="00BC74F3">
        <w:rPr>
          <w:rStyle w:val="20"/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Алғы сөз</w:t>
      </w:r>
    </w:p>
    <w:p w:rsidR="00482DE0" w:rsidRPr="00BC74F3" w:rsidRDefault="00482DE0" w:rsidP="00482DE0">
      <w:pPr>
        <w:pStyle w:val="a4"/>
        <w:spacing w:before="8"/>
        <w:rPr>
          <w:b/>
          <w:sz w:val="24"/>
          <w:szCs w:val="24"/>
        </w:rPr>
      </w:pPr>
    </w:p>
    <w:p w:rsidR="00482DE0" w:rsidRPr="00D10C46" w:rsidRDefault="00482DE0" w:rsidP="00482DE0">
      <w:pPr>
        <w:keepNext/>
        <w:keepLines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</w:t>
      </w:r>
      <w:r w:rsidRPr="00D10C4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D10C46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орытынды</w:t>
      </w:r>
      <w:r w:rsidRPr="00D10C46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D10C46">
        <w:rPr>
          <w:rFonts w:ascii="Times New Roman" w:hAnsi="Times New Roman" w:cs="Times New Roman"/>
          <w:sz w:val="24"/>
          <w:szCs w:val="24"/>
          <w:lang w:val="kk-KZ"/>
        </w:rPr>
        <w:t xml:space="preserve">емтихан жазбаша </w:t>
      </w:r>
      <w:r w:rsidR="006C1EE8" w:rsidRPr="00D10C46">
        <w:rPr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Pr="00D10C46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тапсырады</w:t>
      </w:r>
      <w:r w:rsidRPr="00D10C4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482DE0" w:rsidRPr="00BC74F3" w:rsidRDefault="00482DE0" w:rsidP="00482DE0">
      <w:pPr>
        <w:tabs>
          <w:tab w:val="left" w:pos="56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емтиханның </w:t>
      </w: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BC74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Univer</w:t>
      </w: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жүйесінде ұйымдастырылады,  сұрақтарының саны 30 –ды құрайды, бір 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құру).</w:t>
      </w: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4765A" w:rsidRDefault="0034765A" w:rsidP="00482DE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en-US"/>
        </w:rPr>
      </w:pPr>
    </w:p>
    <w:p w:rsidR="0034765A" w:rsidRDefault="0034765A" w:rsidP="00482DE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en-US"/>
        </w:rPr>
      </w:pP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en-US"/>
        </w:rPr>
      </w:pPr>
      <w:r w:rsidRPr="00BC7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en-US"/>
        </w:rPr>
        <w:t>ЕМТИХАНҒА АРНАЛҒАН ӘДІСТЕМЕЛІК НҰСҚАУЛАР</w:t>
      </w: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en-US"/>
        </w:rPr>
      </w:pPr>
    </w:p>
    <w:p w:rsidR="00482DE0" w:rsidRPr="00BC74F3" w:rsidRDefault="00482DE0" w:rsidP="0048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BC74F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>жазбаша емтихан</w:t>
      </w:r>
    </w:p>
    <w:p w:rsidR="00482DE0" w:rsidRPr="00BC74F3" w:rsidRDefault="00482DE0" w:rsidP="0048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 w:rsidR="006C1EE8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- офф</w:t>
      </w:r>
      <w:r w:rsidRPr="00BC74F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лайн </w:t>
      </w:r>
    </w:p>
    <w:p w:rsidR="00482DE0" w:rsidRPr="00BC74F3" w:rsidRDefault="00482DE0" w:rsidP="0048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.</w:t>
      </w:r>
    </w:p>
    <w:p w:rsidR="00482DE0" w:rsidRPr="00BC74F3" w:rsidRDefault="00482DE0" w:rsidP="00482DE0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en-US"/>
        </w:rPr>
      </w:pPr>
      <w:r w:rsidRPr="00BC74F3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Студенттер -</w:t>
      </w:r>
      <w:r w:rsidRPr="00BC74F3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 </w:t>
      </w:r>
      <w:r w:rsidR="00DD7D1A" w:rsidRPr="00BC7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Б</w:t>
      </w:r>
      <w:r w:rsidRPr="00BC7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ілім беру</w:t>
      </w:r>
      <w:r w:rsidR="00DD7D1A" w:rsidRPr="00BC74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дегі педагогикалық технологиялар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</w:t>
      </w:r>
      <w:r w:rsidRPr="00BC74F3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пәнін 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BC74F3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формасында тапсырады.</w:t>
      </w:r>
    </w:p>
    <w:p w:rsidR="00482DE0" w:rsidRPr="00BC74F3" w:rsidRDefault="00482DE0" w:rsidP="00482DE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</w:pPr>
      <w:r w:rsidRPr="00BC74F3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ab/>
      </w:r>
    </w:p>
    <w:p w:rsidR="00482DE0" w:rsidRPr="00BC74F3" w:rsidRDefault="00482DE0" w:rsidP="00482DE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</w:pPr>
      <w:r w:rsidRPr="00BC74F3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Жоғарыда көрсетілгендей силлабус бойынша барлык такырыптар камтылған 30 сұрактан тұратын  тапсырмалары дайындалып Univer жүйесіне жүктеледі. </w:t>
      </w:r>
    </w:p>
    <w:p w:rsidR="00482DE0" w:rsidRPr="00BC74F3" w:rsidRDefault="00482DE0" w:rsidP="00482DE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 w:eastAsia="en-US"/>
        </w:rPr>
      </w:pPr>
      <w:r w:rsidRPr="00BC74F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 w:eastAsia="en-US"/>
        </w:rPr>
        <w:t xml:space="preserve">Тапсыру күні мен уақыты: </w:t>
      </w:r>
      <w:r w:rsidRPr="00BC74F3">
        <w:rPr>
          <w:rFonts w:ascii="Times New Roman" w:eastAsia="Calibri" w:hAnsi="Times New Roman" w:cs="Times New Roman"/>
          <w:bCs/>
          <w:i/>
          <w:iCs/>
          <w:sz w:val="24"/>
          <w:szCs w:val="24"/>
          <w:lang w:val="kk-KZ" w:eastAsia="en-US"/>
        </w:rPr>
        <w:t xml:space="preserve"> емтихан сессиясының кестесіне сәйкес болады</w:t>
      </w:r>
    </w:p>
    <w:p w:rsidR="00482DE0" w:rsidRPr="00BC74F3" w:rsidRDefault="00482DE0" w:rsidP="00482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BC74F3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2 сағат </w:t>
      </w:r>
      <w:r w:rsidRPr="00BC74F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482DE0" w:rsidRPr="00BC74F3" w:rsidRDefault="00482DE0" w:rsidP="00482DE0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74F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 w:rsidRPr="00BC74F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val="kk-KZ" w:eastAsia="en-US"/>
        </w:rPr>
        <w:t xml:space="preserve">Univer жүйесінде </w:t>
      </w:r>
      <w:r w:rsidRPr="00BC74F3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482DE0" w:rsidRPr="00BC74F3" w:rsidRDefault="00482DE0" w:rsidP="00482DE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2DE0" w:rsidRPr="00BC74F3" w:rsidRDefault="00482DE0" w:rsidP="00482DE0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765A" w:rsidRDefault="0034765A" w:rsidP="00482DE0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765A" w:rsidRDefault="0034765A" w:rsidP="00482DE0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765A" w:rsidRDefault="0034765A" w:rsidP="00482DE0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765A" w:rsidRDefault="0034765A" w:rsidP="00482DE0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4765A" w:rsidRDefault="0034765A" w:rsidP="00482DE0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82DE0" w:rsidRPr="00BC74F3" w:rsidRDefault="00482DE0" w:rsidP="00482DE0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Дайындалуға арналған тақырыптар</w:t>
      </w:r>
      <w:r w:rsidRPr="00BC74F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426094" w:rsidRPr="00BC74F3" w:rsidRDefault="00482DE0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 тақырып.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Қазіргі педагогикалық технологиялардың </w:t>
      </w:r>
    </w:p>
    <w:p w:rsidR="00426094" w:rsidRPr="00BC74F3" w:rsidRDefault="00426094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теориялық-әдіснамалық негіздері</w:t>
      </w:r>
    </w:p>
    <w:p w:rsidR="00482DE0" w:rsidRPr="00BC74F3" w:rsidRDefault="00482DE0" w:rsidP="00BC74F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тақырып.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Білім берудегі педагогикалық технологиялардың  оқыту үдерісінде жіктелуі.</w:t>
      </w:r>
    </w:p>
    <w:p w:rsidR="00482DE0" w:rsidRPr="00BC74F3" w:rsidRDefault="00426094" w:rsidP="00482DE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3 тақырып. 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>Педагогикалық технологияларда оқу үдерісінің жобалауда заңдылықтар мен принциптері.</w:t>
      </w: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4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тақырып.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Тұлғалық-бағдарлы   білім  беру технологиялары.</w:t>
      </w:r>
    </w:p>
    <w:p w:rsidR="00426094" w:rsidRPr="00BC74F3" w:rsidRDefault="00482DE0" w:rsidP="00482D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5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Оқыту үдерісіндегі  когнитивті технология: оқыту үдерісінде  жобалауды қолдану. </w:t>
      </w:r>
      <w:r w:rsidR="00426094"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П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едагогтің   жұмысындағы кәсібилік пен  шеберлік.</w:t>
      </w:r>
    </w:p>
    <w:p w:rsidR="00482DE0" w:rsidRPr="00BC74F3" w:rsidRDefault="00426094" w:rsidP="00482DE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482DE0"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6</w:t>
      </w:r>
      <w:r w:rsidR="00482DE0"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="00482DE0"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>Оқыту үдерісіндегі  ынтымақтастық технологиялары.</w:t>
      </w: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7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Ұжымдық өзара оқыту технологиялары.</w:t>
      </w: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8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Оқу үдерісіндегі  жобалау технологиясы</w:t>
      </w:r>
      <w:r w:rsidR="00426094" w:rsidRPr="00BC74F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9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="00426094"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Модульдік оқыту технологиясы.</w:t>
      </w:r>
    </w:p>
    <w:p w:rsidR="00482DE0" w:rsidRPr="00BC74F3" w:rsidRDefault="00482DE0" w:rsidP="00482DE0">
      <w:pPr>
        <w:snapToGrid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10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Білім беру үдерісіндегі ойын технологиясы.</w:t>
      </w: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11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eastAsia="Times New Roman" w:hAnsi="Times New Roman" w:cs="Times New Roman"/>
          <w:sz w:val="24"/>
          <w:szCs w:val="24"/>
          <w:lang w:val="kk-KZ"/>
        </w:rPr>
        <w:t>Мәселелік (проблемалық) оқыту технологиясы</w:t>
      </w:r>
    </w:p>
    <w:p w:rsidR="00426094" w:rsidRPr="00BC74F3" w:rsidRDefault="00482DE0" w:rsidP="00426094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12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Қашықтықтан оқыту технологиясы</w:t>
      </w:r>
    </w:p>
    <w:p w:rsidR="00482DE0" w:rsidRPr="00BC74F3" w:rsidRDefault="00482DE0" w:rsidP="00426094">
      <w:pPr>
        <w:snapToGri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13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«Пікір сайыс» технологиясы</w:t>
      </w: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14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iCs/>
          <w:sz w:val="24"/>
          <w:szCs w:val="24"/>
          <w:lang w:val="kk-KZ"/>
        </w:rPr>
        <w:t>Интерактивті оқыту технологиясы.</w:t>
      </w:r>
    </w:p>
    <w:p w:rsidR="00426094" w:rsidRPr="00BC74F3" w:rsidRDefault="00482DE0" w:rsidP="00BC74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>15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тақырып.</w:t>
      </w:r>
      <w:r w:rsidR="00426094" w:rsidRPr="00BC74F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  <w:r w:rsidR="00426094" w:rsidRPr="00BC74F3">
        <w:rPr>
          <w:rFonts w:ascii="Times New Roman" w:hAnsi="Times New Roman" w:cs="Times New Roman"/>
          <w:sz w:val="24"/>
          <w:szCs w:val="24"/>
          <w:lang w:val="kk-KZ"/>
        </w:rPr>
        <w:t>Білім беру үдерісін ұйымдастырудағы шетелдік және отандық технологиялардың білімдік сипаты</w:t>
      </w: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2DE0" w:rsidRPr="00BC74F3" w:rsidRDefault="00482DE0" w:rsidP="00482DE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DE0" w:rsidRPr="00BC74F3" w:rsidRDefault="00482DE0" w:rsidP="00482DE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ПӘНДІ ОҚУҒА ҰСЫНЫЛАТЫН ӘДЕБИЕТТЕР ТІЗІМІ: </w:t>
      </w:r>
    </w:p>
    <w:p w:rsidR="00482DE0" w:rsidRPr="00BC74F3" w:rsidRDefault="00482DE0" w:rsidP="00482DE0">
      <w:pPr>
        <w:pStyle w:val="a6"/>
        <w:rPr>
          <w:rFonts w:ascii="Times New Roman" w:hAnsi="Times New Roman"/>
          <w:b/>
          <w:sz w:val="24"/>
          <w:szCs w:val="24"/>
          <w:lang w:val="kk-KZ"/>
        </w:rPr>
      </w:pPr>
      <w:r w:rsidRPr="00BC74F3">
        <w:rPr>
          <w:rFonts w:ascii="Times New Roman" w:hAnsi="Times New Roman"/>
          <w:b/>
          <w:sz w:val="24"/>
          <w:szCs w:val="24"/>
          <w:lang w:val="kk-KZ"/>
        </w:rPr>
        <w:t>Негізгі: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BC74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/>
        </w:rPr>
        <w:t>Бұзаубақова Ж. </w:t>
      </w:r>
      <w:r w:rsidRPr="00BC74F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kk-KZ"/>
        </w:rPr>
        <w:t>Оқытудың</w:t>
      </w:r>
      <w:r w:rsidRPr="00BC74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/>
        </w:rPr>
        <w:t> педагогикалық </w:t>
      </w:r>
      <w:r w:rsidRPr="00BC74F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kk-KZ"/>
        </w:rPr>
        <w:t>технологиялары</w:t>
      </w:r>
      <w:r w:rsidRPr="00BC74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/>
        </w:rPr>
        <w:t>: </w:t>
      </w:r>
      <w:r w:rsidRPr="00BC74F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kk-KZ"/>
        </w:rPr>
        <w:t>Оқу</w:t>
      </w:r>
      <w:r w:rsidRPr="00BC74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/>
        </w:rPr>
        <w:t xml:space="preserve">-әдістемелік </w:t>
      </w:r>
      <w:r w:rsidRPr="00BC74F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kk-KZ"/>
        </w:rPr>
        <w:t>құрал</w:t>
      </w:r>
      <w:r w:rsidRPr="00BC74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/>
        </w:rPr>
        <w:t>.- Тараз, 2015</w:t>
      </w:r>
      <w:r w:rsidRPr="00BC74F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Қасымова Р.С. Әлеуметтік педагогтың жұмыс технологиясы: Оқу құралы, 2020. – 222 б.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Cs/>
          <w:sz w:val="24"/>
          <w:szCs w:val="24"/>
          <w:lang w:val="kk-KZ" w:eastAsia="kk-KZ"/>
        </w:rPr>
        <w:t>Технологии социальной работы</w:t>
      </w:r>
      <w:r w:rsidRPr="00BC74F3">
        <w:rPr>
          <w:rFonts w:ascii="Times New Roman" w:hAnsi="Times New Roman" w:cs="Times New Roman"/>
          <w:bCs/>
          <w:sz w:val="24"/>
          <w:szCs w:val="24"/>
          <w:lang w:eastAsia="kk-KZ"/>
        </w:rPr>
        <w:t>/</w:t>
      </w:r>
      <w:r w:rsidRPr="00BC74F3">
        <w:rPr>
          <w:rFonts w:ascii="Times New Roman" w:hAnsi="Times New Roman" w:cs="Times New Roman"/>
          <w:bCs/>
          <w:sz w:val="24"/>
          <w:szCs w:val="24"/>
          <w:lang w:val="kk-KZ" w:eastAsia="kk-KZ"/>
        </w:rPr>
        <w:t xml:space="preserve"> Под ред. Е.А.Холостовой-М.Инфра</w:t>
      </w:r>
      <w:r w:rsidRPr="00BC74F3">
        <w:rPr>
          <w:rFonts w:ascii="Times New Roman" w:hAnsi="Times New Roman" w:cs="Times New Roman"/>
          <w:bCs/>
          <w:sz w:val="24"/>
          <w:szCs w:val="24"/>
          <w:lang w:eastAsia="kk-KZ"/>
        </w:rPr>
        <w:t xml:space="preserve"> </w:t>
      </w:r>
      <w:r w:rsidRPr="00BC74F3">
        <w:rPr>
          <w:rFonts w:ascii="Times New Roman" w:hAnsi="Times New Roman" w:cs="Times New Roman"/>
          <w:bCs/>
          <w:sz w:val="24"/>
          <w:szCs w:val="24"/>
          <w:lang w:val="kk-KZ" w:eastAsia="kk-KZ"/>
        </w:rPr>
        <w:t xml:space="preserve">2011.-400с 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Әлқожаева Н.С. Әлеуметтік педагогика: Оқулық. –Алматы: 2011.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Бөрібекова  Ф.Б., Жанатбекова Н.Ж. Қазіргі заманғы педагогикалық технологиялар. Оқулық. – Алматы, 2014.</w:t>
      </w:r>
    </w:p>
    <w:p w:rsidR="00426094" w:rsidRPr="00BC74F3" w:rsidRDefault="00426094" w:rsidP="00426094">
      <w:pPr>
        <w:pStyle w:val="aa"/>
        <w:numPr>
          <w:ilvl w:val="0"/>
          <w:numId w:val="2"/>
        </w:numPr>
        <w:shd w:val="clear" w:color="auto" w:fill="FEFEFE"/>
        <w:spacing w:before="0" w:beforeAutospacing="0" w:after="0" w:afterAutospacing="0"/>
        <w:ind w:right="150"/>
      </w:pPr>
      <w:r w:rsidRPr="00BC74F3">
        <w:t xml:space="preserve">Алмазов Б.Н., Беляева М.А, Бессонова Н.Н. Методика и технологии работы социального педагога. М, </w:t>
      </w:r>
      <w:proofErr w:type="gramStart"/>
      <w:r w:rsidRPr="00BC74F3">
        <w:t>2011.-</w:t>
      </w:r>
      <w:proofErr w:type="gramEnd"/>
      <w:r w:rsidRPr="00BC74F3">
        <w:t>192с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</w:rPr>
        <w:t>Василькова Ю.И. Методика и опыт работы социального педагогики. М, 2001.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Қасымова Р.С.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педагогика: </w:t>
      </w:r>
      <w:r w:rsidRPr="00BC74F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kk-KZ"/>
        </w:rPr>
        <w:t>Оқу</w:t>
      </w:r>
      <w:r w:rsidRPr="00BC74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/>
        </w:rPr>
        <w:t xml:space="preserve">-әдістемелік </w:t>
      </w:r>
      <w:r w:rsidRPr="00BC74F3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val="kk-KZ"/>
        </w:rPr>
        <w:t>құрал</w:t>
      </w:r>
      <w:r w:rsidRPr="00BC74F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BC74F3">
        <w:rPr>
          <w:rFonts w:ascii="Times New Roman" w:hAnsi="Times New Roman" w:cs="Times New Roman"/>
          <w:sz w:val="24"/>
          <w:szCs w:val="24"/>
          <w:lang w:val="kk-KZ"/>
        </w:rPr>
        <w:t xml:space="preserve"> –Алматы: 2010.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bCs/>
          <w:sz w:val="24"/>
          <w:szCs w:val="24"/>
          <w:lang w:val="kk-KZ" w:eastAsia="kk-KZ"/>
        </w:rPr>
        <w:t>Мынбаева А.К.,Садвакасова З.М.  Инновационные методы обучения или как интересно преподавать : учеб.пос.- 6-е изд.-Алматы, 2013.-340с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hd w:val="clear" w:color="auto" w:fill="FFFFFF"/>
        <w:tabs>
          <w:tab w:val="left" w:pos="284"/>
        </w:tabs>
        <w:spacing w:before="84" w:after="167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74F3">
        <w:rPr>
          <w:rFonts w:ascii="Times New Roman" w:hAnsi="Times New Roman" w:cs="Times New Roman"/>
          <w:sz w:val="24"/>
          <w:szCs w:val="24"/>
          <w:lang w:val="kk-KZ"/>
        </w:rPr>
        <w:t>Таубаева Ш. Оқытудың қазіргі технологиялары. Оқулық. – Алматы, 2005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4F3">
        <w:rPr>
          <w:rFonts w:ascii="Times New Roman" w:hAnsi="Times New Roman" w:cs="Times New Roman"/>
          <w:sz w:val="24"/>
          <w:szCs w:val="24"/>
        </w:rPr>
        <w:t>Блинов, А. О. Интерактивные методы обучения в магистрат</w:t>
      </w:r>
      <w:r w:rsidR="00BC74F3">
        <w:rPr>
          <w:rFonts w:ascii="Times New Roman" w:hAnsi="Times New Roman" w:cs="Times New Roman"/>
          <w:sz w:val="24"/>
          <w:szCs w:val="24"/>
        </w:rPr>
        <w:t>уре/А.О. Блинов, О.</w:t>
      </w:r>
      <w:r w:rsidRPr="00BC74F3">
        <w:rPr>
          <w:rFonts w:ascii="Times New Roman" w:hAnsi="Times New Roman" w:cs="Times New Roman"/>
          <w:sz w:val="24"/>
          <w:szCs w:val="24"/>
        </w:rPr>
        <w:t xml:space="preserve">С. Рудакова // </w:t>
      </w:r>
      <w:proofErr w:type="spellStart"/>
      <w:r w:rsidRPr="00BC74F3">
        <w:rPr>
          <w:rFonts w:ascii="Times New Roman" w:hAnsi="Times New Roman" w:cs="Times New Roman"/>
          <w:sz w:val="24"/>
          <w:szCs w:val="24"/>
        </w:rPr>
        <w:t>Alma</w:t>
      </w:r>
      <w:proofErr w:type="spellEnd"/>
      <w:r w:rsidRPr="00BC7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4F3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Pr="00BC74F3">
        <w:rPr>
          <w:rFonts w:ascii="Times New Roman" w:hAnsi="Times New Roman" w:cs="Times New Roman"/>
          <w:sz w:val="24"/>
          <w:szCs w:val="24"/>
        </w:rPr>
        <w:t>. – 2014. – № 4. – С. 45-48.</w:t>
      </w:r>
    </w:p>
    <w:p w:rsidR="00426094" w:rsidRPr="00BC74F3" w:rsidRDefault="00426094" w:rsidP="00426094">
      <w:pPr>
        <w:pStyle w:val="aa"/>
        <w:numPr>
          <w:ilvl w:val="0"/>
          <w:numId w:val="2"/>
        </w:numPr>
        <w:shd w:val="clear" w:color="auto" w:fill="FEFEFE"/>
        <w:spacing w:before="0" w:beforeAutospacing="0" w:after="0" w:afterAutospacing="0"/>
        <w:ind w:right="150"/>
      </w:pPr>
      <w:proofErr w:type="spellStart"/>
      <w:r w:rsidRPr="00BC74F3">
        <w:t>Мардахаев</w:t>
      </w:r>
      <w:proofErr w:type="spellEnd"/>
      <w:r w:rsidRPr="00BC74F3">
        <w:t xml:space="preserve"> Л.В. Социальная педагогика. </w:t>
      </w:r>
      <w:proofErr w:type="gramStart"/>
      <w:r w:rsidRPr="00BC74F3">
        <w:t>Учебник.-</w:t>
      </w:r>
      <w:proofErr w:type="gramEnd"/>
      <w:r w:rsidRPr="00BC74F3">
        <w:t xml:space="preserve"> М.: 2011.</w:t>
      </w:r>
    </w:p>
    <w:p w:rsidR="00426094" w:rsidRPr="00BC74F3" w:rsidRDefault="00426094" w:rsidP="00426094">
      <w:pPr>
        <w:pStyle w:val="aa"/>
        <w:numPr>
          <w:ilvl w:val="0"/>
          <w:numId w:val="2"/>
        </w:numPr>
        <w:shd w:val="clear" w:color="auto" w:fill="FEFEFE"/>
        <w:spacing w:before="0" w:beforeAutospacing="0" w:after="0" w:afterAutospacing="0"/>
        <w:ind w:right="150"/>
      </w:pPr>
      <w:proofErr w:type="spellStart"/>
      <w:r w:rsidRPr="00BC74F3">
        <w:t>Халитова</w:t>
      </w:r>
      <w:proofErr w:type="spellEnd"/>
      <w:r w:rsidRPr="00BC74F3">
        <w:t xml:space="preserve"> </w:t>
      </w:r>
      <w:r w:rsidRPr="00BC74F3">
        <w:rPr>
          <w:lang w:val="en-US"/>
        </w:rPr>
        <w:t>I</w:t>
      </w:r>
      <w:r w:rsidRPr="00BC74F3">
        <w:t xml:space="preserve">.Р. </w:t>
      </w:r>
      <w:r w:rsidRPr="00BC74F3">
        <w:rPr>
          <w:lang w:val="kk-KZ"/>
        </w:rPr>
        <w:t xml:space="preserve">Әлеуметтік педагогика: </w:t>
      </w:r>
      <w:r w:rsidRPr="00BC74F3">
        <w:rPr>
          <w:bCs/>
          <w:shd w:val="clear" w:color="auto" w:fill="FFFFFF"/>
          <w:lang w:val="kk-KZ"/>
        </w:rPr>
        <w:t xml:space="preserve">Оқу құралы, </w:t>
      </w:r>
      <w:r w:rsidRPr="00BC74F3">
        <w:rPr>
          <w:lang w:val="kk-KZ"/>
        </w:rPr>
        <w:t>–Алматы: 2007.</w:t>
      </w:r>
    </w:p>
    <w:p w:rsidR="00426094" w:rsidRPr="00BC74F3" w:rsidRDefault="00426094" w:rsidP="00426094">
      <w:pPr>
        <w:pStyle w:val="a8"/>
        <w:numPr>
          <w:ilvl w:val="0"/>
          <w:numId w:val="2"/>
        </w:numPr>
        <w:spacing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BC74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Нұрмағанбетова М.С., Самашова Г.Е., Ударцева С.М. Жалпы техникалық және арнайы пәндерді оқыту әдістемесі: Оқу құралы.- Қарағанды: ҚарМТУ баспасы, 2010.-  83 б.</w:t>
      </w:r>
    </w:p>
    <w:p w:rsidR="00482DE0" w:rsidRPr="00BC74F3" w:rsidRDefault="00482DE0" w:rsidP="00482DE0">
      <w:pPr>
        <w:tabs>
          <w:tab w:val="left" w:pos="1000"/>
        </w:tabs>
        <w:spacing w:line="242" w:lineRule="auto"/>
        <w:ind w:right="116" w:hanging="222"/>
        <w:rPr>
          <w:rFonts w:ascii="Times New Roman" w:hAnsi="Times New Roman" w:cs="Times New Roman"/>
          <w:sz w:val="24"/>
          <w:szCs w:val="24"/>
          <w:lang w:val="en-US"/>
        </w:rPr>
      </w:pPr>
    </w:p>
    <w:p w:rsidR="00482DE0" w:rsidRPr="00BC74F3" w:rsidRDefault="00482DE0" w:rsidP="00482DE0">
      <w:pPr>
        <w:spacing w:before="1" w:line="240" w:lineRule="auto"/>
        <w:ind w:left="22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proofErr w:type="spellStart"/>
      <w:r w:rsidRPr="00BC74F3">
        <w:rPr>
          <w:rFonts w:ascii="Times New Roman" w:hAnsi="Times New Roman" w:cs="Times New Roman"/>
          <w:b/>
          <w:color w:val="4F81BC"/>
          <w:sz w:val="24"/>
          <w:szCs w:val="24"/>
        </w:rPr>
        <w:lastRenderedPageBreak/>
        <w:t>Емтиханға</w:t>
      </w:r>
      <w:proofErr w:type="spellEnd"/>
      <w:r w:rsidRPr="00BC74F3">
        <w:rPr>
          <w:rFonts w:ascii="Times New Roman" w:hAnsi="Times New Roman" w:cs="Times New Roman"/>
          <w:b/>
          <w:color w:val="4F81BC"/>
          <w:sz w:val="24"/>
          <w:szCs w:val="24"/>
          <w:lang w:val="kk-KZ"/>
        </w:rPr>
        <w:t xml:space="preserve"> </w:t>
      </w:r>
      <w:proofErr w:type="spellStart"/>
      <w:r w:rsidRPr="00BC74F3">
        <w:rPr>
          <w:rFonts w:ascii="Times New Roman" w:hAnsi="Times New Roman" w:cs="Times New Roman"/>
          <w:b/>
          <w:color w:val="4F81BC"/>
          <w:sz w:val="24"/>
          <w:szCs w:val="24"/>
        </w:rPr>
        <w:t>дайындығын</w:t>
      </w:r>
      <w:proofErr w:type="spellEnd"/>
      <w:r w:rsidRPr="00BC74F3">
        <w:rPr>
          <w:rFonts w:ascii="Times New Roman" w:hAnsi="Times New Roman" w:cs="Times New Roman"/>
          <w:b/>
          <w:color w:val="4F81BC"/>
          <w:sz w:val="24"/>
          <w:szCs w:val="24"/>
          <w:lang w:val="kk-KZ"/>
        </w:rPr>
        <w:t xml:space="preserve"> </w:t>
      </w:r>
      <w:proofErr w:type="spellStart"/>
      <w:r w:rsidRPr="00BC74F3">
        <w:rPr>
          <w:rFonts w:ascii="Times New Roman" w:hAnsi="Times New Roman" w:cs="Times New Roman"/>
          <w:b/>
          <w:color w:val="4F81BC"/>
          <w:sz w:val="24"/>
          <w:szCs w:val="24"/>
        </w:rPr>
        <w:t>бағалау</w:t>
      </w:r>
      <w:proofErr w:type="spellEnd"/>
      <w:r w:rsidRPr="00BC74F3">
        <w:rPr>
          <w:rFonts w:ascii="Times New Roman" w:hAnsi="Times New Roman" w:cs="Times New Roman"/>
          <w:b/>
          <w:color w:val="4F81BC"/>
          <w:sz w:val="24"/>
          <w:szCs w:val="24"/>
          <w:lang w:val="en-US"/>
        </w:rPr>
        <w:t>,</w:t>
      </w:r>
      <w:r w:rsidRPr="00BC74F3">
        <w:rPr>
          <w:rFonts w:ascii="Times New Roman" w:hAnsi="Times New Roman" w:cs="Times New Roman"/>
          <w:b/>
          <w:color w:val="4F81BC"/>
          <w:sz w:val="24"/>
          <w:szCs w:val="24"/>
          <w:lang w:val="kk-KZ"/>
        </w:rPr>
        <w:t xml:space="preserve"> </w:t>
      </w:r>
      <w:proofErr w:type="spellStart"/>
      <w:r w:rsidRPr="00BC74F3">
        <w:rPr>
          <w:rFonts w:ascii="Times New Roman" w:hAnsi="Times New Roman" w:cs="Times New Roman"/>
          <w:b/>
          <w:color w:val="4F81BC"/>
          <w:sz w:val="24"/>
          <w:szCs w:val="24"/>
        </w:rPr>
        <w:t>оқыту</w:t>
      </w:r>
      <w:proofErr w:type="spellEnd"/>
      <w:r w:rsidR="00BC74F3" w:rsidRPr="00BC74F3">
        <w:rPr>
          <w:rFonts w:ascii="Times New Roman" w:hAnsi="Times New Roman" w:cs="Times New Roman"/>
          <w:b/>
          <w:color w:val="4F81BC"/>
          <w:sz w:val="24"/>
          <w:szCs w:val="24"/>
          <w:lang w:val="kk-KZ"/>
        </w:rPr>
        <w:t xml:space="preserve"> </w:t>
      </w:r>
      <w:proofErr w:type="spellStart"/>
      <w:r w:rsidRPr="00BC74F3">
        <w:rPr>
          <w:rFonts w:ascii="Times New Roman" w:hAnsi="Times New Roman" w:cs="Times New Roman"/>
          <w:b/>
          <w:color w:val="4F81BC"/>
          <w:sz w:val="24"/>
          <w:szCs w:val="24"/>
        </w:rPr>
        <w:t>нәтижесі</w:t>
      </w:r>
      <w:proofErr w:type="spellEnd"/>
      <w:r w:rsidRPr="00BC74F3">
        <w:rPr>
          <w:rFonts w:ascii="Times New Roman" w:hAnsi="Times New Roman" w:cs="Times New Roman"/>
          <w:b/>
          <w:color w:val="4F81BC"/>
          <w:sz w:val="24"/>
          <w:szCs w:val="24"/>
          <w:lang w:val="en-US"/>
        </w:rPr>
        <w:t>:</w:t>
      </w:r>
      <w:r w:rsidRPr="00BC74F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74F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7088"/>
      </w:tblGrid>
      <w:tr w:rsidR="00482DE0" w:rsidRPr="00BC74F3" w:rsidTr="00336702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BC74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</w:p>
        </w:tc>
      </w:tr>
      <w:tr w:rsidR="00482DE0" w:rsidRPr="00BC74F3" w:rsidTr="00336702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482DE0" w:rsidRPr="009B6341" w:rsidTr="00336702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85-89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C74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 білдіреді.</w:t>
            </w:r>
          </w:p>
        </w:tc>
      </w:tr>
      <w:tr w:rsidR="00482DE0" w:rsidRPr="009B6341" w:rsidTr="00336702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қысқа,  қосымша </w:t>
            </w: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, ақпараттың  қисындылығын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482DE0" w:rsidRPr="009B6341" w:rsidTr="00336702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Емтихан сқрақтары бағдарламаға сәйкес емес.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 w:rsidRPr="00BC74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482DE0" w:rsidRPr="00BC74F3" w:rsidRDefault="00482DE0" w:rsidP="0033670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C74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482DE0" w:rsidRPr="00BC74F3" w:rsidRDefault="00482DE0" w:rsidP="00482D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DE0" w:rsidRPr="00BC74F3" w:rsidRDefault="00482DE0" w:rsidP="00482DE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13F96" w:rsidRPr="00BC74F3" w:rsidRDefault="00513F9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513F96" w:rsidRPr="00BC74F3" w:rsidSect="00BD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F4D1A"/>
    <w:multiLevelType w:val="hybridMultilevel"/>
    <w:tmpl w:val="4C8AB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68753F"/>
    <w:multiLevelType w:val="hybridMultilevel"/>
    <w:tmpl w:val="1540957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0"/>
    <w:rsid w:val="0034765A"/>
    <w:rsid w:val="00426094"/>
    <w:rsid w:val="00426CF0"/>
    <w:rsid w:val="004576A9"/>
    <w:rsid w:val="00482DE0"/>
    <w:rsid w:val="00513F96"/>
    <w:rsid w:val="006B4CAB"/>
    <w:rsid w:val="006C1EE8"/>
    <w:rsid w:val="009A3E69"/>
    <w:rsid w:val="009B6341"/>
    <w:rsid w:val="00B73E48"/>
    <w:rsid w:val="00BC74F3"/>
    <w:rsid w:val="00D10C46"/>
    <w:rsid w:val="00D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67B4-C009-49D7-AC63-AD605BDB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2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aliases w:val="Таблица плотная"/>
    <w:basedOn w:val="a1"/>
    <w:uiPriority w:val="59"/>
    <w:rsid w:val="00482D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482D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5">
    <w:name w:val="Основной текст Знак"/>
    <w:basedOn w:val="a0"/>
    <w:link w:val="a4"/>
    <w:uiPriority w:val="1"/>
    <w:rsid w:val="00482DE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No Spacing"/>
    <w:link w:val="a7"/>
    <w:uiPriority w:val="1"/>
    <w:qFormat/>
    <w:rsid w:val="00482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482DE0"/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без абзаца,List Paragraph,маркированный"/>
    <w:basedOn w:val="a"/>
    <w:link w:val="a9"/>
    <w:uiPriority w:val="34"/>
    <w:qFormat/>
    <w:rsid w:val="00482DE0"/>
    <w:pPr>
      <w:ind w:left="720"/>
      <w:contextualSpacing/>
    </w:pPr>
  </w:style>
  <w:style w:type="paragraph" w:styleId="aa">
    <w:name w:val="Normal (Web)"/>
    <w:aliases w:val="Обычный (Web),Обычный (веб) Знак1,Обычный (веб) Знак Знак"/>
    <w:basedOn w:val="a"/>
    <w:link w:val="ab"/>
    <w:uiPriority w:val="99"/>
    <w:unhideWhenUsed/>
    <w:qFormat/>
    <w:rsid w:val="00426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,Обычный (веб) Знак1 Знак,Обычный (веб) Знак Знак Знак"/>
    <w:link w:val="aa"/>
    <w:uiPriority w:val="99"/>
    <w:locked/>
    <w:rsid w:val="00426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без абзаца Знак,List Paragraph Знак,маркированный Знак"/>
    <w:link w:val="a8"/>
    <w:uiPriority w:val="34"/>
    <w:locked/>
    <w:rsid w:val="004260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2024-08-25T13:51:00Z</dcterms:created>
  <dcterms:modified xsi:type="dcterms:W3CDTF">2024-08-25T13:51:00Z</dcterms:modified>
</cp:coreProperties>
</file>